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Vị khách tốt bụng</w:t>
      </w:r>
    </w:p>
    <w:p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Bà lão ngạc nhiên…..sự cảm kích)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Style w:val="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đọc cho HS viết các từ: </w:t>
            </w:r>
            <w:r>
              <w:rPr>
                <w:i/>
                <w:sz w:val="28"/>
                <w:szCs w:val="28"/>
              </w:rPr>
              <w:t>loay hoay, nhễ nhại, xúng xính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“Bà lão….sự cảm kích”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 1: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80"/>
              <w:gridCol w:w="23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58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ưc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Từ ngữ có vần </w:t>
                  </w:r>
                  <w:r>
                    <w:rPr>
                      <w:b/>
                      <w:sz w:val="28"/>
                      <w:szCs w:val="28"/>
                    </w:rPr>
                    <w:t>ưt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58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trực nhật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</w:p>
                <w:p>
                  <w:pPr>
                    <w:rPr>
                      <w:sz w:val="28"/>
                      <w:szCs w:val="28"/>
                    </w:rPr>
                  </w:pPr>
                </w:p>
                <w:p>
                  <w:pPr>
                    <w:rPr>
                      <w:sz w:val="28"/>
                      <w:szCs w:val="28"/>
                    </w:rPr>
                  </w:pPr>
                </w:p>
                <w:p>
                  <w:pPr>
                    <w:rPr>
                      <w:sz w:val="28"/>
                      <w:szCs w:val="28"/>
                    </w:rPr>
                  </w:pPr>
                </w:p>
                <w:p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59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mứt kẹo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: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(bảng lớp, bảng con)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thấm mệt, thoáng buồn, lặng lẽ,…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BT</w:t>
            </w:r>
          </w:p>
        </w:tc>
      </w:tr>
    </w:tbl>
    <w:p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  <w:bookmarkStart w:id="0" w:name="_GoBack"/>
      <w:bookmarkEnd w:id="0"/>
    </w:p>
    <w:p/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A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2024-02-23T14:56:31Z</dcterms:created>
  <dc:creator>PC</dc:creator>
  <cp:lastModifiedBy>Huỳnh Thị Thúy Linh</cp:lastModifiedBy>
  <dcterms:modified xsi:type="dcterms:W3CDTF">2024-02-23T15:46:37Z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F493DC8694F8497F8A08CC424BBE1751_12</vt:lpwstr>
  </property>
</Properties>
</file>